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9CD" w:rsidRPr="003E316E" w:rsidRDefault="00015A7E" w:rsidP="002A49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Дата:</w:t>
      </w:r>
      <w:r w:rsidR="00E406AC">
        <w:rPr>
          <w:rFonts w:ascii="Times New Roman" w:hAnsi="Times New Roman" w:cs="Times New Roman"/>
          <w:sz w:val="28"/>
          <w:szCs w:val="28"/>
        </w:rPr>
        <w:t xml:space="preserve"> </w:t>
      </w:r>
      <w:r w:rsidR="00EC10CA">
        <w:rPr>
          <w:rFonts w:ascii="Times New Roman" w:hAnsi="Times New Roman" w:cs="Times New Roman"/>
          <w:sz w:val="28"/>
          <w:szCs w:val="28"/>
        </w:rPr>
        <w:t>28</w:t>
      </w:r>
      <w:r w:rsidR="004A22C1">
        <w:rPr>
          <w:rFonts w:ascii="Times New Roman" w:hAnsi="Times New Roman" w:cs="Times New Roman"/>
          <w:sz w:val="28"/>
          <w:szCs w:val="28"/>
        </w:rPr>
        <w:t>.10</w:t>
      </w:r>
      <w:r w:rsidR="00EC10CA">
        <w:rPr>
          <w:rFonts w:ascii="Times New Roman" w:hAnsi="Times New Roman" w:cs="Times New Roman"/>
          <w:sz w:val="28"/>
          <w:szCs w:val="28"/>
        </w:rPr>
        <w:t>.2021</w:t>
      </w:r>
      <w:r w:rsidR="002A49CD" w:rsidRPr="003E316E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A22EE4" w:rsidRDefault="00A22EE4" w:rsidP="002A49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Преподаватель: Тюлин С.О. </w:t>
      </w:r>
    </w:p>
    <w:p w:rsidR="00902818" w:rsidRDefault="0072111D" w:rsidP="002A49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Группа: 2</w:t>
      </w:r>
      <w:r w:rsidR="004A438A">
        <w:rPr>
          <w:rFonts w:ascii="Times New Roman" w:hAnsi="Times New Roman" w:cs="Times New Roman"/>
          <w:sz w:val="28"/>
          <w:szCs w:val="28"/>
        </w:rPr>
        <w:t>Т</w:t>
      </w:r>
      <w:r w:rsidR="008C20A0">
        <w:rPr>
          <w:rFonts w:ascii="Times New Roman" w:hAnsi="Times New Roman" w:cs="Times New Roman"/>
          <w:sz w:val="28"/>
          <w:szCs w:val="28"/>
        </w:rPr>
        <w:t>Э</w:t>
      </w:r>
      <w:r w:rsidR="002A49CD">
        <w:rPr>
          <w:rFonts w:ascii="Times New Roman" w:hAnsi="Times New Roman" w:cs="Times New Roman"/>
          <w:sz w:val="28"/>
          <w:szCs w:val="28"/>
        </w:rPr>
        <w:t>М</w:t>
      </w:r>
    </w:p>
    <w:p w:rsidR="002A49CD" w:rsidRDefault="003231BD" w:rsidP="002A49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Дисциплина: ОП.04 Материаловедение</w:t>
      </w:r>
    </w:p>
    <w:p w:rsidR="002A49CD" w:rsidRDefault="00A52031" w:rsidP="002A49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Пара: </w:t>
      </w:r>
      <w:r w:rsidR="008C20A0">
        <w:rPr>
          <w:rFonts w:ascii="Times New Roman" w:hAnsi="Times New Roman" w:cs="Times New Roman"/>
          <w:sz w:val="28"/>
          <w:szCs w:val="28"/>
        </w:rPr>
        <w:t>3</w:t>
      </w:r>
      <w:r w:rsidR="002A49CD">
        <w:rPr>
          <w:rFonts w:ascii="Times New Roman" w:hAnsi="Times New Roman" w:cs="Times New Roman"/>
          <w:sz w:val="28"/>
          <w:szCs w:val="28"/>
        </w:rPr>
        <w:t>-я</w:t>
      </w:r>
    </w:p>
    <w:p w:rsidR="00015A7E" w:rsidRDefault="00585456" w:rsidP="007F4890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</w:t>
      </w:r>
      <w:r w:rsidR="00707C14">
        <w:rPr>
          <w:rFonts w:ascii="Times New Roman" w:hAnsi="Times New Roman" w:cs="Times New Roman"/>
          <w:sz w:val="28"/>
          <w:szCs w:val="28"/>
        </w:rPr>
        <w:t>:</w:t>
      </w:r>
      <w:r w:rsidR="00015A7E" w:rsidRPr="00015A7E">
        <w:rPr>
          <w:rFonts w:ascii="Times New Roman" w:hAnsi="Times New Roman"/>
          <w:bCs/>
          <w:sz w:val="28"/>
          <w:szCs w:val="28"/>
        </w:rPr>
        <w:t xml:space="preserve"> </w:t>
      </w:r>
      <w:r w:rsidR="00142A2A" w:rsidRPr="00142A2A">
        <w:rPr>
          <w:rFonts w:ascii="Times New Roman" w:hAnsi="Times New Roman"/>
          <w:bCs/>
          <w:sz w:val="28"/>
          <w:szCs w:val="28"/>
        </w:rPr>
        <w:t>2.9 Сплавы цветных металлов</w:t>
      </w:r>
    </w:p>
    <w:p w:rsidR="00EC10CA" w:rsidRDefault="00EC10CA" w:rsidP="007F4890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:rsidR="00EC10CA" w:rsidRDefault="00EC10CA" w:rsidP="00EC10CA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Цель занятия образовательная: ознакомить студентов со сплавами цветных металлов, а именно медными сплавами (латуни и бронзы), их с</w:t>
      </w:r>
      <w:r w:rsidRPr="00142A2A">
        <w:rPr>
          <w:rFonts w:ascii="Times New Roman" w:hAnsi="Times New Roman"/>
          <w:bCs/>
          <w:sz w:val="28"/>
          <w:szCs w:val="28"/>
        </w:rPr>
        <w:t>остав</w:t>
      </w:r>
      <w:r>
        <w:rPr>
          <w:rFonts w:ascii="Times New Roman" w:hAnsi="Times New Roman"/>
          <w:bCs/>
          <w:sz w:val="28"/>
          <w:szCs w:val="28"/>
        </w:rPr>
        <w:t>ом</w:t>
      </w:r>
      <w:r w:rsidRPr="00142A2A">
        <w:rPr>
          <w:rFonts w:ascii="Times New Roman" w:hAnsi="Times New Roman"/>
          <w:bCs/>
          <w:sz w:val="28"/>
          <w:szCs w:val="28"/>
        </w:rPr>
        <w:t>, свойства</w:t>
      </w:r>
      <w:r>
        <w:rPr>
          <w:rFonts w:ascii="Times New Roman" w:hAnsi="Times New Roman"/>
          <w:bCs/>
          <w:sz w:val="28"/>
          <w:szCs w:val="28"/>
        </w:rPr>
        <w:t>ми, маркировкой</w:t>
      </w:r>
      <w:r w:rsidRPr="00142A2A">
        <w:rPr>
          <w:rFonts w:ascii="Times New Roman" w:hAnsi="Times New Roman"/>
          <w:bCs/>
          <w:sz w:val="28"/>
          <w:szCs w:val="28"/>
        </w:rPr>
        <w:t xml:space="preserve"> по стандарту, применение</w:t>
      </w:r>
      <w:r>
        <w:rPr>
          <w:rFonts w:ascii="Times New Roman" w:hAnsi="Times New Roman"/>
          <w:bCs/>
          <w:sz w:val="28"/>
          <w:szCs w:val="28"/>
        </w:rPr>
        <w:t>м латуней и бронз, а также с алюминием и его сплавами</w:t>
      </w:r>
    </w:p>
    <w:p w:rsidR="00EC10CA" w:rsidRDefault="00EC10CA" w:rsidP="00EC10CA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Цель занятия воспитательная: вызвать интерес у студентов к использованию на практике полученных знаний и умений; развивать у них интерес к выбранной специальности, дисциплинированность, ответственность за выполняемую работу</w:t>
      </w:r>
    </w:p>
    <w:p w:rsidR="00EC10CA" w:rsidRDefault="00EC10CA" w:rsidP="00EC10CA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Цель занятия развивающая: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развитие аналитического и логического мышления студентов</w:t>
      </w:r>
    </w:p>
    <w:p w:rsidR="00015A7E" w:rsidRPr="00EC10CA" w:rsidRDefault="00EC10CA" w:rsidP="00EC10CA">
      <w:pPr>
        <w:spacing w:after="0"/>
        <w:jc w:val="center"/>
        <w:rPr>
          <w:rFonts w:ascii="Times New Roman" w:hAnsi="Times New Roman"/>
          <w:bCs/>
          <w:sz w:val="28"/>
          <w:szCs w:val="28"/>
          <w:u w:val="single"/>
        </w:rPr>
      </w:pPr>
      <w:r w:rsidRPr="00EC10CA">
        <w:rPr>
          <w:rFonts w:ascii="Times New Roman" w:hAnsi="Times New Roman"/>
          <w:bCs/>
          <w:sz w:val="28"/>
          <w:szCs w:val="28"/>
          <w:u w:val="single"/>
        </w:rPr>
        <w:t>Лекция</w:t>
      </w:r>
    </w:p>
    <w:p w:rsidR="00015A7E" w:rsidRDefault="00015A7E" w:rsidP="00015A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42A2A" w:rsidRPr="00142A2A" w:rsidRDefault="00142A2A" w:rsidP="00142A2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2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Медь и ее сплавы: латуни и бронзы. Состав, свойства, маркировка по стандарту, применение латуней и бронз</w:t>
      </w:r>
    </w:p>
    <w:p w:rsidR="00142A2A" w:rsidRPr="00142A2A" w:rsidRDefault="00142A2A" w:rsidP="00142A2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2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Медь имеет гранецентрированную кубическую решетку. Плотность меди 8,94 г/см</w:t>
      </w:r>
      <w:r w:rsidRPr="00142A2A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3</w:t>
      </w:r>
      <w:r w:rsidRPr="00142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температура плавления 1083</w:t>
      </w:r>
      <w:r w:rsidRPr="00142A2A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o</w:t>
      </w:r>
      <w:r w:rsidRPr="00142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С. Характерным свойством меди является ее высокая электропроводность, поэтому она находит широкое применение в электротехнике. Технически чистая медь маркируется: М00 (99,99 % </w:t>
      </w:r>
      <w:proofErr w:type="spellStart"/>
      <w:r w:rsidRPr="00142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Cu</w:t>
      </w:r>
      <w:proofErr w:type="spellEnd"/>
      <w:r w:rsidRPr="00142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М0 (99,95 % </w:t>
      </w:r>
      <w:proofErr w:type="spellStart"/>
      <w:r w:rsidRPr="00142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Cu</w:t>
      </w:r>
      <w:proofErr w:type="spellEnd"/>
      <w:r w:rsidRPr="00142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М2, М3 и М4 (99 % </w:t>
      </w:r>
      <w:proofErr w:type="spellStart"/>
      <w:r w:rsidRPr="00142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Cu</w:t>
      </w:r>
      <w:proofErr w:type="spellEnd"/>
      <w:r w:rsidRPr="00142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                                                     </w:t>
      </w:r>
    </w:p>
    <w:p w:rsidR="00142A2A" w:rsidRPr="00142A2A" w:rsidRDefault="00142A2A" w:rsidP="00142A2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2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Механические свойства меди относительно низкие: предел прочности составляет 150…200 МПа, относительное удлинение – 15…25 %. Поэтому в качестве конструкционного материала медь применяется редко. Повышение механических свойств достигается созданием различных сплавов на основе меди. Различают две группы медных сплавов. </w:t>
      </w:r>
      <w:r w:rsidRPr="00142A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Латуни</w:t>
      </w:r>
      <w:r w:rsidRPr="00142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сплавы меди с цинком (основной компонент).  </w:t>
      </w:r>
      <w:r w:rsidRPr="00142A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Бронзы</w:t>
      </w:r>
      <w:r w:rsidRPr="00142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сплавы меди с оловом, алюминием, кремнием, никелем, свинцом, фосфором, а также цинком, но он не является основным компонентом.</w:t>
      </w:r>
    </w:p>
    <w:p w:rsidR="00142A2A" w:rsidRPr="00142A2A" w:rsidRDefault="00142A2A" w:rsidP="00142A2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2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Латуни в сравнении с чистой медью прочнее и тверже, они   жидкотекучи и устойчивее к коррозии. Также себестоимость латуней ниже, </w:t>
      </w:r>
      <w:r w:rsidRPr="00142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так как цинк дешевле меди. Некоторые специальные латуни, содержащие железо, марганец, никель, кремний, олово (суммарное их содержание 7÷9%) по прочности не уступают среднеуглеродистым сталям.</w:t>
      </w:r>
    </w:p>
    <w:p w:rsidR="00142A2A" w:rsidRPr="00142A2A" w:rsidRDefault="00142A2A" w:rsidP="00142A2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2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способу изготовления изделий различают </w:t>
      </w:r>
      <w:proofErr w:type="gramStart"/>
      <w:r w:rsidRPr="00142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латуни:   </w:t>
      </w:r>
      <w:proofErr w:type="gramEnd"/>
      <w:r w:rsidRPr="00142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а) деформируемые, то есть они пластичны и обрабатываются давлением в горячем состоянии (прокатка, прессование, волочение).                                    Содержание в них цинка до 39</w:t>
      </w:r>
      <w:proofErr w:type="gramStart"/>
      <w:r w:rsidRPr="00142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%;   </w:t>
      </w:r>
      <w:proofErr w:type="gramEnd"/>
      <w:r w:rsidRPr="00142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</w:t>
      </w:r>
      <w:r w:rsidRPr="00142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б)  литейные латуни, применяемые для литья. Содержание в них цинка                   до 45%. С увеличением содержания цинка прочность их уменьшается, увеличивается хрупкость. Такие латуни после литья обрабатывают резанием.                                                                </w:t>
      </w:r>
    </w:p>
    <w:p w:rsidR="00142A2A" w:rsidRPr="00142A2A" w:rsidRDefault="00142A2A" w:rsidP="00142A2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2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Деформируемые латуни </w:t>
      </w:r>
      <w:r w:rsidRPr="00142A2A">
        <w:rPr>
          <w:rFonts w:ascii="Arial" w:eastAsia="Times New Roman" w:hAnsi="Arial" w:cs="Arial"/>
          <w:color w:val="000000"/>
          <w:lang w:eastAsia="ru-RU"/>
        </w:rPr>
        <w:t>(</w:t>
      </w:r>
      <w:r w:rsidRPr="00142A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ГОСТ 15527-83)</w:t>
      </w:r>
      <w:r w:rsidRPr="00142A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142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маркируются буквой Л, за которой следует число, показывающее среднее содержание меди в процентах, а остальное в этом сплаве – цинк (в процентах). Если кроме меди и цинка, имеются другие элементы, то ставятся их начальные буквы</w:t>
      </w:r>
      <w:proofErr w:type="gramStart"/>
      <w:r w:rsidRPr="00142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142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 w:rsidRPr="00142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– олово,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</w:t>
      </w:r>
      <w:r w:rsidRPr="00142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– свинец, Ж – железо, К– кремний, Н–никель,  Ф – фосфор,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142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Мц – марганец, Мг – магний, Ц – цинк, А – алюминий). Количество этих элементов в процентном измерении (среднее содержание) обозначается соответствующими цифрами после числа, показывающего содержание меди.</w:t>
      </w:r>
    </w:p>
    <w:p w:rsidR="00142A2A" w:rsidRPr="00142A2A" w:rsidRDefault="00142A2A" w:rsidP="00142A2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</w:pPr>
    </w:p>
    <w:p w:rsidR="00142A2A" w:rsidRPr="00142A2A" w:rsidRDefault="00142A2A" w:rsidP="00142A2A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42A2A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Например</w:t>
      </w:r>
      <w:r w:rsidRPr="00142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142A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</w:t>
      </w:r>
      <w:proofErr w:type="gramEnd"/>
      <w:r w:rsidRPr="00142A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</w:t>
      </w:r>
      <w:r w:rsidRPr="00142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Л62 – латунь, содержащая около 62% меди, а остальное цинк (~38%).                                   ЛАЖ60-1-1 – латунь алюминиевожелезная, содержащая   около 60 % </w:t>
      </w:r>
      <w:proofErr w:type="gramStart"/>
      <w:r w:rsidRPr="00142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меди,   </w:t>
      </w:r>
      <w:proofErr w:type="gramEnd"/>
      <w:r w:rsidRPr="00142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около1 % алюминия, около 1 % железа, остальное  цинк (38%).                                                                                                 ЛО90-</w:t>
      </w:r>
      <w:proofErr w:type="gramStart"/>
      <w:r w:rsidRPr="00142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 –</w:t>
      </w:r>
      <w:proofErr w:type="gramEnd"/>
      <w:r w:rsidRPr="00142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латунь оловянная, содержащая около 90% меди, около 1 % олова, остальное цинк (9%).                                                                                                                                             ЛС74-3– латунь свинцовая, содержащая около 74% меди, около 3 % свинца, остальное цинк (23%).</w:t>
      </w:r>
    </w:p>
    <w:p w:rsidR="00142A2A" w:rsidRPr="00142A2A" w:rsidRDefault="00142A2A" w:rsidP="00142A2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2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Примеры автомобильных деталей: втулки генераторов, радиаторные ленты, бачки, трубки радиаторов, топливопроводы, заклепки фрикционных накладок.                                                                  </w:t>
      </w:r>
    </w:p>
    <w:p w:rsidR="00142A2A" w:rsidRPr="00142A2A" w:rsidRDefault="00142A2A" w:rsidP="00142A2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2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Литейные латуни (</w:t>
      </w:r>
      <w:r w:rsidRPr="00142A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ГОСТ 17711-80)</w:t>
      </w:r>
      <w:r w:rsidRPr="00142A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r w:rsidRPr="00142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также маркируются буквой Л. После буквенного обозначения основного легирующего элемента (цинк) и каждого последующего ставится цифра, указывающая его усредненное содержание в сплаве. Если после буквенного </w:t>
      </w:r>
      <w:r w:rsidR="0083729A" w:rsidRPr="00142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обозначения легирующего</w:t>
      </w:r>
      <w:r w:rsidRPr="00142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элемента цифра не указана, то его в сплаве находится около 1%. Литейные латуни не склонны к ликвации, имеют сосредоточенную усадку, отливки получаются с высокой плотностью.</w:t>
      </w:r>
    </w:p>
    <w:p w:rsidR="00142A2A" w:rsidRPr="00142A2A" w:rsidRDefault="00EC10CA" w:rsidP="00142A2A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42A2A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Например</w:t>
      </w:r>
      <w:r w:rsidRPr="00837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142A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="00142A2A" w:rsidRPr="00142A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gramEnd"/>
      <w:r w:rsidR="00142A2A" w:rsidRPr="00142A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</w:t>
      </w:r>
      <w:r w:rsidR="00142A2A" w:rsidRPr="00142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ЛЦ40Мц3Ж  – латунь марганцевожелезная, содержащая около 40% цинка, </w:t>
      </w:r>
      <w:r w:rsidR="00142A2A" w:rsidRPr="00142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около 3 % марганца, около 1% железа, остальное медь (56%).                                                                                              ЛЦ38Мц2С2 – латунь марганцевосвинцовая, содержащая около 38% цинка, около 2% марганца, около 2% свинца, остальное медь (58%).                                                                                              </w:t>
      </w:r>
    </w:p>
    <w:p w:rsidR="00142A2A" w:rsidRPr="00142A2A" w:rsidRDefault="00142A2A" w:rsidP="00142A2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2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Примеры автомобильных деталей: втулки, вкладыши – антифрикционные детали.</w:t>
      </w:r>
    </w:p>
    <w:p w:rsidR="00142A2A" w:rsidRPr="00142A2A" w:rsidRDefault="00142A2A" w:rsidP="00142A2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2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Бронзы</w:t>
      </w:r>
      <w:r w:rsidRPr="00142A2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Pr="00142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обладают высокой коррозионной стойкостью, жидкотекучестью (отличные литейные свойства), повышенными антифрикционными свойствами.  </w:t>
      </w:r>
    </w:p>
    <w:p w:rsidR="00142A2A" w:rsidRPr="00142A2A" w:rsidRDefault="00142A2A" w:rsidP="00142A2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2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Бронзы подразделяются на деформируемые и литейные.</w:t>
      </w:r>
    </w:p>
    <w:p w:rsidR="00142A2A" w:rsidRPr="00142A2A" w:rsidRDefault="00142A2A" w:rsidP="00142A2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2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маркировке деформируемых бронз (ГОСТ 5017-80) на первом месте ставятся буквы </w:t>
      </w:r>
      <w:proofErr w:type="spellStart"/>
      <w:r w:rsidRPr="00142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</w:t>
      </w:r>
      <w:proofErr w:type="spellEnd"/>
      <w:r w:rsidRPr="00142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затем буквы, указывающие, какие элементы, кроме меди, входят в состав сплава. После букв идут цифры, показывающие среднее содержание компонентов в сплаве (%). </w:t>
      </w:r>
    </w:p>
    <w:p w:rsidR="00142A2A" w:rsidRPr="00142A2A" w:rsidRDefault="00142A2A" w:rsidP="00142A2A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42A2A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Например</w:t>
      </w:r>
      <w:r w:rsidRPr="00142A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:   </w:t>
      </w:r>
      <w:proofErr w:type="gramEnd"/>
      <w:r w:rsidRPr="00142A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</w:t>
      </w:r>
      <w:r w:rsidRPr="00142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БрОФ10-1 – бронза оловяннофосфорная, содержащая около 10 % олова, около 1 % фосфора, остальное – медь(89%).                                                                      </w:t>
      </w:r>
      <w:proofErr w:type="spellStart"/>
      <w:r w:rsidRPr="00142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</w:t>
      </w:r>
      <w:proofErr w:type="spellEnd"/>
      <w:r w:rsidRPr="00142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ОЦС 4-4-4 – бронза оловянноцинковосвинцовая, содержащая около 4 % олова, около 4 % цинка, около 4 % свинца, остальное – медь</w:t>
      </w:r>
      <w:r w:rsidR="00837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2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(88%).</w:t>
      </w:r>
    </w:p>
    <w:p w:rsidR="00142A2A" w:rsidRPr="00142A2A" w:rsidRDefault="00142A2A" w:rsidP="00142A2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2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Примеры автомобильных деталей: пружины топливных насосов, штуцера, втулки, прокладки, подшипниковые детали, винты, валы.</w:t>
      </w:r>
    </w:p>
    <w:p w:rsidR="00142A2A" w:rsidRPr="00142A2A" w:rsidRDefault="00142A2A" w:rsidP="00142A2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2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Маркировка литейных (ГОСТ 613-79, ГОСТ 493-85) бронз также начинается с букв </w:t>
      </w:r>
      <w:proofErr w:type="spellStart"/>
      <w:r w:rsidRPr="00142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</w:t>
      </w:r>
      <w:proofErr w:type="spellEnd"/>
      <w:r w:rsidRPr="00142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затем указываются буквенные обозначения легирующих элементов, и ставится цифра, указывающая его усредненное содержание в сплаве (%). Если после буквенного </w:t>
      </w:r>
      <w:r w:rsidR="0083729A" w:rsidRPr="00142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обозначения легирующего</w:t>
      </w:r>
      <w:r w:rsidRPr="00142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элемента цифра не указана, то его в сплаве находится около 1%.</w:t>
      </w:r>
    </w:p>
    <w:p w:rsidR="00142A2A" w:rsidRPr="00142A2A" w:rsidRDefault="00142A2A" w:rsidP="00142A2A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42A2A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Например</w:t>
      </w:r>
      <w:r w:rsidRPr="00142A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:   </w:t>
      </w:r>
      <w:proofErr w:type="gramEnd"/>
      <w:r w:rsidRPr="00142A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</w:t>
      </w:r>
      <w:r w:rsidRPr="00142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БрО3Ц12С5 – бронза оловянноцинковосвинцовая, содержащая около 3 % олова, около 12 % цинка, около 5% свинца, остальное – медь(80%). БрА11Ж6Н6 – бронза алюминиевожелезноникелевая, содержащая около                 11 % алюминия, около 6 % железа, около 6% никеля, остальное – </w:t>
      </w:r>
      <w:proofErr w:type="gramStart"/>
      <w:r w:rsidRPr="00142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медь(</w:t>
      </w:r>
      <w:proofErr w:type="gramEnd"/>
      <w:r w:rsidRPr="00142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77%). </w:t>
      </w:r>
    </w:p>
    <w:p w:rsidR="00142A2A" w:rsidRDefault="00142A2A" w:rsidP="00142A2A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2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Примеры автомобильных </w:t>
      </w:r>
      <w:r w:rsidR="0083729A" w:rsidRPr="00142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деталей: антифрикционные</w:t>
      </w:r>
      <w:r w:rsidRPr="00142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3729A" w:rsidRPr="00142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детали типа</w:t>
      </w:r>
      <w:r w:rsidRPr="00142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втулок, венцов червячных колес, вкладышей подшипников.</w:t>
      </w:r>
    </w:p>
    <w:p w:rsidR="00EC10CA" w:rsidRDefault="00EC10CA" w:rsidP="00142A2A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10CA" w:rsidRPr="00142A2A" w:rsidRDefault="00EC10CA" w:rsidP="00142A2A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42A2A" w:rsidRPr="00142A2A" w:rsidRDefault="00142A2A" w:rsidP="00142A2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2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2) Алюминий и его сплавы. Свойства и маркировка по стандарту алюминиевых сплавов</w:t>
      </w:r>
    </w:p>
    <w:p w:rsidR="00142A2A" w:rsidRPr="00142A2A" w:rsidRDefault="00142A2A" w:rsidP="00142A2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2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Алюминий – легкий </w:t>
      </w:r>
      <w:r w:rsidR="0083729A" w:rsidRPr="00142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металл плотностью</w:t>
      </w:r>
      <w:r w:rsidRPr="00142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2,7 г/см</w:t>
      </w:r>
      <w:r w:rsidRPr="00142A2A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3</w:t>
      </w:r>
      <w:r w:rsidRPr="00142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температурой плавления 660</w:t>
      </w:r>
      <w:r w:rsidRPr="00142A2A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o</w:t>
      </w:r>
      <w:r w:rsidRPr="00142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 Имеет гранецентрированную кубическую решетку. Обладает высокой тепло- и электропроводностью. Химически активен, но образующаяся плотная пленка оксида алюминия </w:t>
      </w:r>
      <w:r w:rsidRPr="00142A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Al</w:t>
      </w:r>
      <w:r w:rsidRPr="00142A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bscript"/>
          <w:lang w:eastAsia="ru-RU"/>
        </w:rPr>
        <w:t>2</w:t>
      </w:r>
      <w:r w:rsidRPr="00142A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O</w:t>
      </w:r>
      <w:r w:rsidRPr="00142A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bscript"/>
          <w:lang w:eastAsia="ru-RU"/>
        </w:rPr>
        <w:t>3</w:t>
      </w:r>
      <w:r w:rsidRPr="00142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предохраняет его от коррозии. Отожженный технический алюминий (</w:t>
      </w:r>
      <w:proofErr w:type="spellStart"/>
      <w:r w:rsidRPr="00142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σ</w:t>
      </w:r>
      <w:r w:rsidRPr="00142A2A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В</w:t>
      </w:r>
      <w:proofErr w:type="spellEnd"/>
      <w:r w:rsidRPr="00142A2A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 </w:t>
      </w:r>
      <w:r w:rsidRPr="00142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= 80 </w:t>
      </w:r>
      <w:proofErr w:type="spellStart"/>
      <w:proofErr w:type="gramStart"/>
      <w:r w:rsidRPr="00142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МПа,</w:t>
      </w:r>
      <w:r w:rsidRPr="00142A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δ</w:t>
      </w:r>
      <w:proofErr w:type="spellEnd"/>
      <w:proofErr w:type="gramEnd"/>
      <w:r w:rsidRPr="00142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 35%.) упрочняется холодной пластической деформацией. Алюминий высокой чистоты маркируется </w:t>
      </w:r>
      <w:r w:rsidRPr="00142A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А99 (99,999 % </w:t>
      </w:r>
      <w:proofErr w:type="spellStart"/>
      <w:r w:rsidRPr="00142A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Al</w:t>
      </w:r>
      <w:proofErr w:type="spellEnd"/>
      <w:r w:rsidRPr="00142A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), А8, А7, А6, А5, А0</w:t>
      </w:r>
      <w:r w:rsidRPr="00142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(содержание алюминия от 99,85 % до 99 %). Технический алюминий хорошо сваривается, имеет высокую пластичность. Из него изготавливают строительные конструкции, малонагруженные детали машин, используют в качестве электротехнического материала для кабелей, проводов. Для повышения прочности, коррозионной стойкости, жаропрочности алюминиевых сплавов используют медь, марганец, кремний, литий, никель, титан, бериллий. </w:t>
      </w:r>
    </w:p>
    <w:p w:rsidR="00142A2A" w:rsidRPr="00142A2A" w:rsidRDefault="00142A2A" w:rsidP="00142A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2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Алюминиевые сплавы подразделяются (в основном) на деформируемые и литейные. </w:t>
      </w:r>
      <w:r w:rsidRPr="00142A2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Деформируемые</w:t>
      </w:r>
      <w:r w:rsidRPr="00142A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142A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алюминиевые</w:t>
      </w:r>
      <w:r w:rsidRPr="00142A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142A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сплавы делятся на </w:t>
      </w:r>
      <w:proofErr w:type="spellStart"/>
      <w:r w:rsidRPr="00142A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неупрочняемые</w:t>
      </w:r>
      <w:proofErr w:type="spellEnd"/>
      <w:r w:rsidRPr="00142A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упрочняемые термической обработкой</w:t>
      </w:r>
      <w:r w:rsidRPr="00142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42A2A" w:rsidRPr="00142A2A" w:rsidRDefault="00142A2A" w:rsidP="00142A2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2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Сплавы с марганцем и магнием относятся к </w:t>
      </w:r>
      <w:proofErr w:type="spellStart"/>
      <w:r w:rsidRPr="00142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неупрочняемым</w:t>
      </w:r>
      <w:proofErr w:type="spellEnd"/>
      <w:r w:rsidRPr="00142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Высокая пластичность после отжига и невысокая прочность обеспечивает их применение для изготовления деталей глубокой вытяжке и не несущих больших напряжений. Эти сплавы хорошо свариваются. Их применяют для изготовления коррозионностойких изделий, получаемых методами глубокой вытяжки и сварки (например, сварных бензобаков, топливных, масляных и воздушных трубопроводов, заклепок и т.п.). Представителем этих сплавов являются сплавы: </w:t>
      </w:r>
      <w:proofErr w:type="spellStart"/>
      <w:r w:rsidRPr="00142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АМц</w:t>
      </w:r>
      <w:proofErr w:type="spellEnd"/>
      <w:r w:rsidRPr="00142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142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АМг</w:t>
      </w:r>
      <w:proofErr w:type="spellEnd"/>
      <w:r w:rsidRPr="00142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(ГОСТ 4784-87)</w:t>
      </w:r>
    </w:p>
    <w:p w:rsidR="00142A2A" w:rsidRPr="00142A2A" w:rsidRDefault="00142A2A" w:rsidP="00142A2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42A2A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Например</w:t>
      </w:r>
      <w:proofErr w:type="gramEnd"/>
      <w:r w:rsidRPr="00142A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:   </w:t>
      </w:r>
      <w:r w:rsidRPr="00142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</w:t>
      </w:r>
    </w:p>
    <w:p w:rsidR="00142A2A" w:rsidRPr="00142A2A" w:rsidRDefault="00142A2A" w:rsidP="00142A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42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АМц</w:t>
      </w:r>
      <w:proofErr w:type="spellEnd"/>
      <w:r w:rsidRPr="00142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алюминиевый сплав с добавлением </w:t>
      </w:r>
      <w:proofErr w:type="gramStart"/>
      <w:r w:rsidRPr="00142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марганца  около</w:t>
      </w:r>
      <w:proofErr w:type="gramEnd"/>
      <w:r w:rsidRPr="00142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1 %.</w:t>
      </w:r>
      <w:r w:rsidRPr="00142A2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                                                                                                                                        </w:t>
      </w:r>
      <w:r w:rsidRPr="00142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АМг6</w:t>
      </w:r>
      <w:r w:rsidRPr="00142A2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142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алюминиевый сплав с добавлением </w:t>
      </w:r>
      <w:proofErr w:type="gramStart"/>
      <w:r w:rsidRPr="00142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магния  около</w:t>
      </w:r>
      <w:proofErr w:type="gramEnd"/>
      <w:r w:rsidRPr="00142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6 %.</w:t>
      </w:r>
      <w:r w:rsidRPr="00142A2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</w:t>
      </w:r>
      <w:r w:rsidRPr="00142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142A2A" w:rsidRPr="00142A2A" w:rsidRDefault="00142A2A" w:rsidP="00142A2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42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упрочняемым сплавам относятся дюралюмины Д1, Д16, Д18, Д19 (ГОСТ 4784-87). Свариваются точечной сваркой, обрабатываются резанием (в термоупрочненном состоянии), но они склонны к межкристаллической коррозии после нагрева. Значительное повышение коррозионной стойкости сплавов достигается плакированием - </w:t>
      </w:r>
      <w:r w:rsidRPr="00142A2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покрытие поверхности полуфабрикатов из алюминиевых сплавов тонким слоем алюминия или сплавами на его основе для защиты от воздействия коррозионной среды или улучшения декоративного вида.</w:t>
      </w:r>
      <w:r w:rsidRPr="00142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Их применяют для изготовления заклепок, проволоки. Маркировка сплава приведена в примере.</w:t>
      </w:r>
    </w:p>
    <w:p w:rsidR="00EC10CA" w:rsidRDefault="00EC10CA" w:rsidP="00142A2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</w:pPr>
    </w:p>
    <w:p w:rsidR="00142A2A" w:rsidRPr="00142A2A" w:rsidRDefault="00142A2A" w:rsidP="00142A2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proofErr w:type="gramStart"/>
      <w:r w:rsidRPr="00142A2A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lastRenderedPageBreak/>
        <w:t>Например</w:t>
      </w:r>
      <w:proofErr w:type="gramEnd"/>
      <w:r w:rsidRPr="00142A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:    </w:t>
      </w:r>
      <w:r w:rsidRPr="00142A2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                                                                                            </w:t>
      </w:r>
    </w:p>
    <w:p w:rsidR="00142A2A" w:rsidRPr="00142A2A" w:rsidRDefault="00142A2A" w:rsidP="00142A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42A2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Д16 -  дюралюминиевый сплав на основе алюминия марки 16.</w:t>
      </w:r>
    </w:p>
    <w:p w:rsidR="00142A2A" w:rsidRPr="00142A2A" w:rsidRDefault="00142A2A" w:rsidP="00142A2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42A2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Литейные </w:t>
      </w:r>
      <w:r w:rsidRPr="00142A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алюминиевые</w:t>
      </w:r>
      <w:r w:rsidRPr="00142A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142A2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сплавы.  </w:t>
      </w:r>
      <w:r w:rsidRPr="00142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Основные требования к ним – это сочетание хороших литейных свойств (высокой жидкотекучести, небольшой усадки, малой склонности к образованию горячих трещин и пористости) с оптимальными механическими и химическими свойствами. Конструкционные герметичные сплавы систем </w:t>
      </w:r>
      <w:proofErr w:type="spellStart"/>
      <w:r w:rsidRPr="00142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Al-Si</w:t>
      </w:r>
      <w:proofErr w:type="spellEnd"/>
      <w:r w:rsidRPr="00142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(AЛ-2) </w:t>
      </w:r>
      <w:proofErr w:type="spellStart"/>
      <w:r w:rsidRPr="00142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Al-Si-Mg</w:t>
      </w:r>
      <w:proofErr w:type="spellEnd"/>
      <w:r w:rsidRPr="00142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(АЛ4, АЛ9, АЛ11, АЛ34). Силумины обладают хорошими литейными свойствами, удовлетворительной обрабатываемостью резанием и коррозионной стойкостью. Сплав АЛ2 термической </w:t>
      </w:r>
      <w:r w:rsidR="0083729A" w:rsidRPr="00142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обработкой не</w:t>
      </w:r>
      <w:r w:rsidRPr="00142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упрочняется.</w:t>
      </w:r>
      <w:r w:rsidRPr="00142A2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142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Легированные силумины АЛ4, АЛ9, АЛ11, АЛ34 упрочняются термической обработкой. Маркировка сплавов (ГОСТ 2685-75) приведена в примере.</w:t>
      </w:r>
    </w:p>
    <w:p w:rsidR="00142A2A" w:rsidRPr="00142A2A" w:rsidRDefault="00142A2A" w:rsidP="00142A2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 w:rsidRPr="00142A2A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Например</w:t>
      </w:r>
      <w:proofErr w:type="gramEnd"/>
      <w:r w:rsidRPr="00142A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:                                                                                                      </w:t>
      </w:r>
    </w:p>
    <w:p w:rsidR="00142A2A" w:rsidRPr="00142A2A" w:rsidRDefault="00142A2A" w:rsidP="00142A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2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АЛ2 – алюминиевый сплав с порядковым номером 2.</w:t>
      </w:r>
    </w:p>
    <w:p w:rsidR="00142A2A" w:rsidRPr="00142A2A" w:rsidRDefault="00142A2A" w:rsidP="00142A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2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Примеры автомобильных </w:t>
      </w:r>
      <w:r w:rsidR="0083729A" w:rsidRPr="00142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деталей: АЛ</w:t>
      </w:r>
      <w:r w:rsidRPr="00142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2 - головки цилиндров двигателей, картера рулевых механизмов, корпуса водяных насосов; АЛ11 – поршни двигателей внутреннего сгорания.</w:t>
      </w:r>
    </w:p>
    <w:p w:rsidR="00142A2A" w:rsidRPr="00EC10CA" w:rsidRDefault="00142A2A" w:rsidP="00EC10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A2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B86692" w:rsidRPr="002D1C37" w:rsidRDefault="002D1C37" w:rsidP="002D1C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2079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Домашнее задание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 конспекте ответить на следующие вопросы и выс</w:t>
      </w:r>
      <w:r w:rsidR="008C20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лать мне на проверку в срок – 30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8C20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10.21 до 18</w:t>
      </w:r>
      <w:r w:rsidR="00EC10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.00</w:t>
      </w:r>
      <w:r w:rsidR="00E40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Мой</w:t>
      </w:r>
      <w:r w:rsidR="00E406AC" w:rsidRPr="00E406AC">
        <w:rPr>
          <w:rFonts w:ascii="Times New Roman" w:hAnsi="Times New Roman" w:cs="Times New Roman"/>
          <w:sz w:val="28"/>
        </w:rPr>
        <w:t xml:space="preserve"> </w:t>
      </w:r>
      <w:r w:rsidR="00E406AC">
        <w:rPr>
          <w:rFonts w:ascii="Times New Roman" w:hAnsi="Times New Roman" w:cs="Times New Roman"/>
          <w:sz w:val="28"/>
        </w:rPr>
        <w:t xml:space="preserve">электронный адрес: </w:t>
      </w:r>
      <w:r w:rsidR="00E406AC" w:rsidRPr="00E406AC">
        <w:rPr>
          <w:rFonts w:ascii="Times New Roman" w:hAnsi="Times New Roman" w:cs="Times New Roman"/>
          <w:sz w:val="28"/>
        </w:rPr>
        <w:t>sergtyulin@mail.ru</w:t>
      </w:r>
      <w:r w:rsidR="00E40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00E74" w:rsidRPr="00B86692" w:rsidRDefault="00A00E74" w:rsidP="00A00E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bookmarkStart w:id="0" w:name="_GoBack"/>
      <w:bookmarkEnd w:id="0"/>
    </w:p>
    <w:p w:rsidR="00B86692" w:rsidRPr="00B86692" w:rsidRDefault="00BD14C6" w:rsidP="00B866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Что называется латунью</w:t>
      </w:r>
      <w:r w:rsidR="00B86692" w:rsidRPr="00B86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</w:t>
      </w:r>
    </w:p>
    <w:p w:rsidR="00B86692" w:rsidRPr="00B86692" w:rsidRDefault="00BD14C6" w:rsidP="00B866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Что называется бронзой</w:t>
      </w:r>
      <w:r w:rsidR="00A00E74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A93394" w:rsidRDefault="00A93394" w:rsidP="00A00E74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="00BD14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различают латуни по </w:t>
      </w:r>
      <w:r w:rsidR="00BD14C6" w:rsidRPr="00142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</w:t>
      </w:r>
      <w:r w:rsidR="00BD14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изготовления изделий</w:t>
      </w:r>
      <w:r w:rsidR="00B86692" w:rsidRPr="00B86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920798" w:rsidRDefault="00BD14C6" w:rsidP="00920798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Для изготовления каких деталей автомобиля применяются деформируемые латуни</w:t>
      </w:r>
      <w:r w:rsidR="00920798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920798" w:rsidRDefault="00920798" w:rsidP="00920798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BD14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изготовления каких деталей автомобиля</w:t>
      </w:r>
      <w:r w:rsidR="00492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применяются литейные </w:t>
      </w:r>
      <w:r w:rsidR="00BD14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латуни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492FF6" w:rsidRDefault="00492FF6" w:rsidP="00920798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492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изготовления каких деталей автомобиля применяются литейные бронзы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C433E3" w:rsidRDefault="00492FF6" w:rsidP="00C433E3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2D1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Расшифровать следующие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марки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сплавов</w:t>
      </w:r>
      <w:r w:rsidR="002D1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BD14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Л96, ЛАН59-3-2, ЛМц58-2, Бр</w:t>
      </w:r>
      <w:r w:rsidR="00E40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D14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ОЦС 5-5-5, Бр.А5, Бр.АЖ9-4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75C65" w:rsidRPr="00275C65" w:rsidRDefault="00275C65" w:rsidP="00275C65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6291" w:rsidRDefault="00920798" w:rsidP="002D1C37">
      <w:pPr>
        <w:tabs>
          <w:tab w:val="left" w:pos="284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54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2D1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sectPr w:rsidR="00FC6291" w:rsidSect="009028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63562"/>
    <w:multiLevelType w:val="multilevel"/>
    <w:tmpl w:val="751C3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5578E6"/>
    <w:multiLevelType w:val="multilevel"/>
    <w:tmpl w:val="BCDAA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3D28BB"/>
    <w:multiLevelType w:val="hybridMultilevel"/>
    <w:tmpl w:val="51269346"/>
    <w:lvl w:ilvl="0" w:tplc="F4F86E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DA2444"/>
    <w:multiLevelType w:val="hybridMultilevel"/>
    <w:tmpl w:val="EC729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E5604A"/>
    <w:multiLevelType w:val="hybridMultilevel"/>
    <w:tmpl w:val="E4FA0410"/>
    <w:lvl w:ilvl="0" w:tplc="F23A35DC">
      <w:start w:val="6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5" w15:restartNumberingAfterBreak="0">
    <w:nsid w:val="278E3AE8"/>
    <w:multiLevelType w:val="multilevel"/>
    <w:tmpl w:val="6D2CB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FD0784C"/>
    <w:multiLevelType w:val="hybridMultilevel"/>
    <w:tmpl w:val="C4767E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5B5637"/>
    <w:multiLevelType w:val="hybridMultilevel"/>
    <w:tmpl w:val="4740EFDA"/>
    <w:lvl w:ilvl="0" w:tplc="04190011">
      <w:start w:val="3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19305A1"/>
    <w:multiLevelType w:val="multilevel"/>
    <w:tmpl w:val="459E1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4C237FE"/>
    <w:multiLevelType w:val="multilevel"/>
    <w:tmpl w:val="A88EF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821079B"/>
    <w:multiLevelType w:val="multilevel"/>
    <w:tmpl w:val="F4C4B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05C428F"/>
    <w:multiLevelType w:val="multilevel"/>
    <w:tmpl w:val="4F000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A9567AA"/>
    <w:multiLevelType w:val="multilevel"/>
    <w:tmpl w:val="62DAA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C2F5EDF"/>
    <w:multiLevelType w:val="multilevel"/>
    <w:tmpl w:val="B3C87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E7A6D56"/>
    <w:multiLevelType w:val="hybridMultilevel"/>
    <w:tmpl w:val="8A66CCEC"/>
    <w:lvl w:ilvl="0" w:tplc="033676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06F7DF1"/>
    <w:multiLevelType w:val="multilevel"/>
    <w:tmpl w:val="BEB25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2C812BA"/>
    <w:multiLevelType w:val="multilevel"/>
    <w:tmpl w:val="5BE24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A007656"/>
    <w:multiLevelType w:val="hybridMultilevel"/>
    <w:tmpl w:val="B1A8E8A2"/>
    <w:lvl w:ilvl="0" w:tplc="F23A35DC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8" w15:restartNumberingAfterBreak="0">
    <w:nsid w:val="605E3C1A"/>
    <w:multiLevelType w:val="hybridMultilevel"/>
    <w:tmpl w:val="7A38503E"/>
    <w:lvl w:ilvl="0" w:tplc="DE002970">
      <w:start w:val="1"/>
      <w:numFmt w:val="decimal"/>
      <w:lvlText w:val="%1)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9" w15:restartNumberingAfterBreak="0">
    <w:nsid w:val="62EB250A"/>
    <w:multiLevelType w:val="hybridMultilevel"/>
    <w:tmpl w:val="D5EC48CE"/>
    <w:lvl w:ilvl="0" w:tplc="E4D679D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635A4FBD"/>
    <w:multiLevelType w:val="hybridMultilevel"/>
    <w:tmpl w:val="8EB6615C"/>
    <w:lvl w:ilvl="0" w:tplc="E41A6FEE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1" w15:restartNumberingAfterBreak="0">
    <w:nsid w:val="63BF61C0"/>
    <w:multiLevelType w:val="hybridMultilevel"/>
    <w:tmpl w:val="E9AE7892"/>
    <w:lvl w:ilvl="0" w:tplc="A0FC8ABC">
      <w:start w:val="3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2" w15:restartNumberingAfterBreak="0">
    <w:nsid w:val="66E77A5F"/>
    <w:multiLevelType w:val="multilevel"/>
    <w:tmpl w:val="C9704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6FE59B5"/>
    <w:multiLevelType w:val="multilevel"/>
    <w:tmpl w:val="A1F0F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B3D570A"/>
    <w:multiLevelType w:val="multilevel"/>
    <w:tmpl w:val="A6082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6D50BAC"/>
    <w:multiLevelType w:val="hybridMultilevel"/>
    <w:tmpl w:val="E81C30A0"/>
    <w:lvl w:ilvl="0" w:tplc="0C7893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79DE09F8"/>
    <w:multiLevelType w:val="multilevel"/>
    <w:tmpl w:val="63424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FB80434"/>
    <w:multiLevelType w:val="multilevel"/>
    <w:tmpl w:val="D81EB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14"/>
  </w:num>
  <w:num w:numId="4">
    <w:abstractNumId w:val="2"/>
  </w:num>
  <w:num w:numId="5">
    <w:abstractNumId w:val="0"/>
  </w:num>
  <w:num w:numId="6">
    <w:abstractNumId w:val="23"/>
  </w:num>
  <w:num w:numId="7">
    <w:abstractNumId w:val="24"/>
  </w:num>
  <w:num w:numId="8">
    <w:abstractNumId w:val="15"/>
  </w:num>
  <w:num w:numId="9">
    <w:abstractNumId w:val="22"/>
  </w:num>
  <w:num w:numId="10">
    <w:abstractNumId w:val="9"/>
  </w:num>
  <w:num w:numId="11">
    <w:abstractNumId w:val="12"/>
  </w:num>
  <w:num w:numId="12">
    <w:abstractNumId w:val="10"/>
  </w:num>
  <w:num w:numId="13">
    <w:abstractNumId w:val="8"/>
  </w:num>
  <w:num w:numId="14">
    <w:abstractNumId w:val="13"/>
  </w:num>
  <w:num w:numId="15">
    <w:abstractNumId w:val="26"/>
  </w:num>
  <w:num w:numId="16">
    <w:abstractNumId w:val="27"/>
  </w:num>
  <w:num w:numId="17">
    <w:abstractNumId w:val="1"/>
  </w:num>
  <w:num w:numId="18">
    <w:abstractNumId w:val="5"/>
  </w:num>
  <w:num w:numId="19">
    <w:abstractNumId w:val="11"/>
  </w:num>
  <w:num w:numId="20">
    <w:abstractNumId w:val="16"/>
  </w:num>
  <w:num w:numId="21">
    <w:abstractNumId w:val="18"/>
  </w:num>
  <w:num w:numId="22">
    <w:abstractNumId w:val="7"/>
  </w:num>
  <w:num w:numId="23">
    <w:abstractNumId w:val="21"/>
  </w:num>
  <w:num w:numId="24">
    <w:abstractNumId w:val="25"/>
  </w:num>
  <w:num w:numId="25">
    <w:abstractNumId w:val="17"/>
  </w:num>
  <w:num w:numId="26">
    <w:abstractNumId w:val="20"/>
  </w:num>
  <w:num w:numId="27">
    <w:abstractNumId w:val="4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9CD"/>
    <w:rsid w:val="00015A7E"/>
    <w:rsid w:val="000606F7"/>
    <w:rsid w:val="00067E04"/>
    <w:rsid w:val="00080796"/>
    <w:rsid w:val="000960FA"/>
    <w:rsid w:val="000A57EB"/>
    <w:rsid w:val="000A7DA3"/>
    <w:rsid w:val="000B3787"/>
    <w:rsid w:val="00110E04"/>
    <w:rsid w:val="00133739"/>
    <w:rsid w:val="00142A2A"/>
    <w:rsid w:val="00152580"/>
    <w:rsid w:val="001D11F8"/>
    <w:rsid w:val="001D2022"/>
    <w:rsid w:val="0020470B"/>
    <w:rsid w:val="0022268A"/>
    <w:rsid w:val="002574D5"/>
    <w:rsid w:val="00275C65"/>
    <w:rsid w:val="002A49CD"/>
    <w:rsid w:val="002D1C37"/>
    <w:rsid w:val="00320F8D"/>
    <w:rsid w:val="003231BD"/>
    <w:rsid w:val="00326272"/>
    <w:rsid w:val="0035124E"/>
    <w:rsid w:val="00360782"/>
    <w:rsid w:val="0036651C"/>
    <w:rsid w:val="00380DDA"/>
    <w:rsid w:val="003C626D"/>
    <w:rsid w:val="003E316E"/>
    <w:rsid w:val="004369F2"/>
    <w:rsid w:val="00480F83"/>
    <w:rsid w:val="00492FF6"/>
    <w:rsid w:val="004A22C1"/>
    <w:rsid w:val="004A37D8"/>
    <w:rsid w:val="004A438A"/>
    <w:rsid w:val="004F6361"/>
    <w:rsid w:val="0050458B"/>
    <w:rsid w:val="00555BAF"/>
    <w:rsid w:val="0057356B"/>
    <w:rsid w:val="005753D8"/>
    <w:rsid w:val="00585456"/>
    <w:rsid w:val="00585C20"/>
    <w:rsid w:val="005D6321"/>
    <w:rsid w:val="005F1BA1"/>
    <w:rsid w:val="006077C0"/>
    <w:rsid w:val="006210AA"/>
    <w:rsid w:val="00624F83"/>
    <w:rsid w:val="006456B6"/>
    <w:rsid w:val="006D0D80"/>
    <w:rsid w:val="006D31AF"/>
    <w:rsid w:val="00703614"/>
    <w:rsid w:val="0070761F"/>
    <w:rsid w:val="00707C14"/>
    <w:rsid w:val="0072111D"/>
    <w:rsid w:val="007459F6"/>
    <w:rsid w:val="007761E3"/>
    <w:rsid w:val="00787D12"/>
    <w:rsid w:val="007934A9"/>
    <w:rsid w:val="00797192"/>
    <w:rsid w:val="007F3C2C"/>
    <w:rsid w:val="007F4890"/>
    <w:rsid w:val="007F6C51"/>
    <w:rsid w:val="0080769A"/>
    <w:rsid w:val="0083729A"/>
    <w:rsid w:val="0088299E"/>
    <w:rsid w:val="00882F2B"/>
    <w:rsid w:val="008B7C1C"/>
    <w:rsid w:val="008C20A0"/>
    <w:rsid w:val="008E7516"/>
    <w:rsid w:val="00902818"/>
    <w:rsid w:val="00920798"/>
    <w:rsid w:val="009644EC"/>
    <w:rsid w:val="009758F6"/>
    <w:rsid w:val="009A1C78"/>
    <w:rsid w:val="009C7B9C"/>
    <w:rsid w:val="009F0F9B"/>
    <w:rsid w:val="009F34E0"/>
    <w:rsid w:val="00A00E74"/>
    <w:rsid w:val="00A0487A"/>
    <w:rsid w:val="00A1765A"/>
    <w:rsid w:val="00A22EE4"/>
    <w:rsid w:val="00A52031"/>
    <w:rsid w:val="00A70C8A"/>
    <w:rsid w:val="00A82A34"/>
    <w:rsid w:val="00A93394"/>
    <w:rsid w:val="00AA136F"/>
    <w:rsid w:val="00B54248"/>
    <w:rsid w:val="00B637D3"/>
    <w:rsid w:val="00B6688C"/>
    <w:rsid w:val="00B86692"/>
    <w:rsid w:val="00B97E6D"/>
    <w:rsid w:val="00BB5BE2"/>
    <w:rsid w:val="00BD14C6"/>
    <w:rsid w:val="00C24762"/>
    <w:rsid w:val="00C433E3"/>
    <w:rsid w:val="00C61B1B"/>
    <w:rsid w:val="00C96599"/>
    <w:rsid w:val="00CC3AB8"/>
    <w:rsid w:val="00D243EF"/>
    <w:rsid w:val="00D571CA"/>
    <w:rsid w:val="00D6043D"/>
    <w:rsid w:val="00D74D90"/>
    <w:rsid w:val="00E026E7"/>
    <w:rsid w:val="00E27809"/>
    <w:rsid w:val="00E304FB"/>
    <w:rsid w:val="00E35E29"/>
    <w:rsid w:val="00E406AC"/>
    <w:rsid w:val="00E71801"/>
    <w:rsid w:val="00E86A10"/>
    <w:rsid w:val="00EC10CA"/>
    <w:rsid w:val="00EF4251"/>
    <w:rsid w:val="00F0188B"/>
    <w:rsid w:val="00F0562A"/>
    <w:rsid w:val="00F1130D"/>
    <w:rsid w:val="00F25B4F"/>
    <w:rsid w:val="00F54694"/>
    <w:rsid w:val="00F84FA7"/>
    <w:rsid w:val="00FA2A7F"/>
    <w:rsid w:val="00FC6291"/>
    <w:rsid w:val="00FF67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7C2B3"/>
  <w15:docId w15:val="{6E797D62-D195-4ACC-B737-15783A3FE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28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ps">
    <w:name w:val="hps"/>
    <w:basedOn w:val="a0"/>
    <w:rsid w:val="002A49CD"/>
  </w:style>
  <w:style w:type="paragraph" w:styleId="a3">
    <w:name w:val="Balloon Text"/>
    <w:basedOn w:val="a"/>
    <w:link w:val="a4"/>
    <w:uiPriority w:val="99"/>
    <w:semiHidden/>
    <w:unhideWhenUsed/>
    <w:rsid w:val="002A4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49C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F25B4F"/>
    <w:pPr>
      <w:ind w:left="720"/>
      <w:contextualSpacing/>
    </w:pPr>
  </w:style>
  <w:style w:type="table" w:styleId="a6">
    <w:name w:val="Table Grid"/>
    <w:basedOn w:val="a1"/>
    <w:uiPriority w:val="59"/>
    <w:rsid w:val="00F25B4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Normal (Web)"/>
    <w:basedOn w:val="a"/>
    <w:uiPriority w:val="99"/>
    <w:unhideWhenUsed/>
    <w:rsid w:val="009A1C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A1C78"/>
    <w:rPr>
      <w:b/>
      <w:bCs/>
    </w:rPr>
  </w:style>
  <w:style w:type="character" w:customStyle="1" w:styleId="translation-chunk">
    <w:name w:val="translation-chunk"/>
    <w:basedOn w:val="a0"/>
    <w:rsid w:val="00080796"/>
  </w:style>
  <w:style w:type="character" w:styleId="a9">
    <w:name w:val="Hyperlink"/>
    <w:basedOn w:val="a0"/>
    <w:uiPriority w:val="99"/>
    <w:unhideWhenUsed/>
    <w:rsid w:val="00D571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55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577553">
          <w:blockQuote w:val="1"/>
          <w:marLeft w:val="0"/>
          <w:marRight w:val="0"/>
          <w:marTop w:val="0"/>
          <w:marBottom w:val="27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  <w:div w:id="305857913">
          <w:blockQuote w:val="1"/>
          <w:marLeft w:val="0"/>
          <w:marRight w:val="0"/>
          <w:marTop w:val="0"/>
          <w:marBottom w:val="27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</w:divsChild>
    </w:div>
    <w:div w:id="2916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836</TotalTime>
  <Pages>5</Pages>
  <Words>1710</Words>
  <Characters>9752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51</cp:revision>
  <dcterms:created xsi:type="dcterms:W3CDTF">2020-03-19T19:52:00Z</dcterms:created>
  <dcterms:modified xsi:type="dcterms:W3CDTF">2021-10-26T20:34:00Z</dcterms:modified>
</cp:coreProperties>
</file>